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8167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rPr>
      </w:pPr>
    </w:p>
    <w:p w14:paraId="46E55D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04C99D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3534DD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14647C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6AAF476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陕西省卫生健康适宜技术推广项目</w:t>
      </w:r>
    </w:p>
    <w:p w14:paraId="260D5A0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宋体" w:hAnsi="宋体" w:eastAsia="宋体" w:cs="宋体"/>
          <w:b/>
          <w:bCs/>
          <w:color w:val="auto"/>
          <w:sz w:val="44"/>
          <w:szCs w:val="44"/>
          <w:lang w:val="en-US" w:eastAsia="zh-CN"/>
        </w:rPr>
        <w:t>申   请   书</w:t>
      </w:r>
    </w:p>
    <w:p w14:paraId="7B1B5E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549952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3C6610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6C73AE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7E1C8F76">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项目名称</w:t>
      </w:r>
      <w:r>
        <w:rPr>
          <w:rFonts w:hint="eastAsia" w:ascii="仿宋_GB2312" w:hAnsi="仿宋_GB2312" w:eastAsia="仿宋_GB2312" w:cs="仿宋_GB2312"/>
          <w:color w:val="auto"/>
          <w:sz w:val="32"/>
          <w:szCs w:val="32"/>
          <w:u w:val="single"/>
          <w:lang w:val="en-US" w:eastAsia="zh-CN"/>
        </w:rPr>
        <w:t xml:space="preserve"> 中医穴位埋线疗法的临床应用   </w:t>
      </w:r>
    </w:p>
    <w:p w14:paraId="5F1D87CF">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所属学科</w:t>
      </w:r>
      <w:r>
        <w:rPr>
          <w:rFonts w:hint="eastAsia" w:ascii="仿宋_GB2312" w:hAnsi="仿宋_GB2312" w:eastAsia="仿宋_GB2312" w:cs="仿宋_GB2312"/>
          <w:color w:val="auto"/>
          <w:sz w:val="32"/>
          <w:szCs w:val="32"/>
          <w:u w:val="single"/>
          <w:lang w:val="en-US" w:eastAsia="zh-CN"/>
        </w:rPr>
        <w:t xml:space="preserve">           中医学             </w:t>
      </w:r>
    </w:p>
    <w:p w14:paraId="4F406CBE">
      <w:pPr>
        <w:keepNext w:val="0"/>
        <w:keepLines w:val="0"/>
        <w:pageBreakBefore w:val="0"/>
        <w:widowControl w:val="0"/>
        <w:kinsoku/>
        <w:wordWrap/>
        <w:overflowPunct/>
        <w:topLinePunct w:val="0"/>
        <w:autoSpaceDE/>
        <w:autoSpaceDN/>
        <w:bidi w:val="0"/>
        <w:adjustRightInd/>
        <w:snapToGrid/>
        <w:spacing w:line="660" w:lineRule="exact"/>
        <w:ind w:firstLine="1280" w:firstLineChars="4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申报单位</w:t>
      </w:r>
      <w:r>
        <w:rPr>
          <w:rFonts w:hint="eastAsia" w:ascii="仿宋_GB2312" w:hAnsi="仿宋_GB2312" w:eastAsia="仿宋_GB2312" w:cs="仿宋_GB2312"/>
          <w:color w:val="auto"/>
          <w:sz w:val="32"/>
          <w:szCs w:val="32"/>
          <w:u w:val="single"/>
          <w:lang w:val="en-US" w:eastAsia="zh-CN"/>
        </w:rPr>
        <w:t xml:space="preserve">        榆林市第一医院        </w:t>
      </w:r>
      <w:r>
        <w:rPr>
          <w:rFonts w:hint="eastAsia" w:ascii="仿宋_GB2312" w:hAnsi="仿宋_GB2312" w:eastAsia="仿宋_GB2312" w:cs="仿宋_GB2312"/>
          <w:color w:val="auto"/>
          <w:sz w:val="32"/>
          <w:szCs w:val="32"/>
          <w:u w:val="none"/>
          <w:lang w:val="en-US" w:eastAsia="zh-CN"/>
        </w:rPr>
        <w:t>（公章）</w:t>
      </w:r>
    </w:p>
    <w:p w14:paraId="4C0068FF">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 请 人</w:t>
      </w:r>
      <w:r>
        <w:rPr>
          <w:rFonts w:hint="eastAsia" w:ascii="仿宋_GB2312" w:hAnsi="仿宋_GB2312" w:eastAsia="仿宋_GB2312" w:cs="仿宋_GB2312"/>
          <w:color w:val="auto"/>
          <w:sz w:val="32"/>
          <w:szCs w:val="32"/>
          <w:u w:val="single"/>
          <w:lang w:val="en-US" w:eastAsia="zh-CN"/>
        </w:rPr>
        <w:t xml:space="preserve">           陈春菊             </w:t>
      </w:r>
    </w:p>
    <w:p w14:paraId="6ED2D508">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18992275383          </w:t>
      </w:r>
    </w:p>
    <w:p w14:paraId="4AC9F05D">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申请日期</w:t>
      </w:r>
      <w:r>
        <w:rPr>
          <w:rFonts w:hint="eastAsia" w:ascii="仿宋_GB2312" w:hAnsi="仿宋_GB2312" w:eastAsia="仿宋_GB2312" w:cs="仿宋_GB2312"/>
          <w:color w:val="auto"/>
          <w:sz w:val="32"/>
          <w:szCs w:val="32"/>
          <w:u w:val="single"/>
          <w:lang w:val="en-US" w:eastAsia="zh-CN"/>
        </w:rPr>
        <w:t xml:space="preserve">       2024年11月13日      </w:t>
      </w:r>
    </w:p>
    <w:p w14:paraId="076406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059172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242EBC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4C9739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439494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65285F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32"/>
          <w:lang w:val="en-US" w:eastAsia="zh-CN"/>
        </w:rPr>
        <w:t>陕西省卫生健康委员会制</w:t>
      </w:r>
    </w:p>
    <w:p w14:paraId="651DEC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6"/>
          <w:szCs w:val="36"/>
          <w:lang w:val="en-US" w:eastAsia="zh-CN"/>
        </w:rPr>
      </w:pPr>
    </w:p>
    <w:p w14:paraId="56C58A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6"/>
          <w:szCs w:val="36"/>
          <w:lang w:val="en-US" w:eastAsia="zh-CN"/>
        </w:rPr>
      </w:pPr>
    </w:p>
    <w:p w14:paraId="24201D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6"/>
          <w:szCs w:val="36"/>
          <w:lang w:val="en-US" w:eastAsia="zh-CN"/>
        </w:rPr>
      </w:pPr>
    </w:p>
    <w:p w14:paraId="5747A9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填 写 说 明</w:t>
      </w:r>
    </w:p>
    <w:p w14:paraId="2260D3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14:paraId="481A2A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1.本申请书一式二份，A4纸双面打印装订。</w:t>
      </w:r>
    </w:p>
    <w:p w14:paraId="55D437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2.填写内容要求详实、准确、简明扼要，不得空项。</w:t>
      </w:r>
    </w:p>
    <w:p w14:paraId="2CCE35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3.项目名称限25汉字以内。</w:t>
      </w:r>
    </w:p>
    <w:p w14:paraId="0FD303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32"/>
          <w:lang w:val="en-US" w:eastAsia="zh-CN"/>
        </w:rPr>
        <w:t>4.所属学科按照国家标准分类学科填写。</w:t>
      </w:r>
    </w:p>
    <w:tbl>
      <w:tblPr>
        <w:tblStyle w:val="5"/>
        <w:tblW w:w="9140" w:type="dxa"/>
        <w:tblInd w:w="-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730"/>
        <w:gridCol w:w="160"/>
        <w:gridCol w:w="300"/>
        <w:gridCol w:w="390"/>
        <w:gridCol w:w="400"/>
        <w:gridCol w:w="350"/>
        <w:gridCol w:w="330"/>
        <w:gridCol w:w="79"/>
        <w:gridCol w:w="767"/>
        <w:gridCol w:w="284"/>
        <w:gridCol w:w="750"/>
        <w:gridCol w:w="169"/>
        <w:gridCol w:w="1047"/>
        <w:gridCol w:w="544"/>
        <w:gridCol w:w="649"/>
        <w:gridCol w:w="61"/>
        <w:gridCol w:w="370"/>
        <w:gridCol w:w="1190"/>
      </w:tblGrid>
      <w:tr w14:paraId="5409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66E">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项目名称</w:t>
            </w:r>
          </w:p>
        </w:tc>
        <w:tc>
          <w:tcPr>
            <w:tcW w:w="784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67C3">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中医穴位埋线疗法的临床应用</w:t>
            </w:r>
          </w:p>
        </w:tc>
      </w:tr>
      <w:tr w14:paraId="6760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FF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所属学科</w:t>
            </w:r>
          </w:p>
        </w:tc>
        <w:tc>
          <w:tcPr>
            <w:tcW w:w="784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4F9B">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中医学</w:t>
            </w:r>
          </w:p>
        </w:tc>
      </w:tr>
      <w:tr w14:paraId="6AA7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EC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申请资金</w:t>
            </w:r>
          </w:p>
        </w:tc>
        <w:tc>
          <w:tcPr>
            <w:tcW w:w="784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3B71">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10万元</w:t>
            </w:r>
          </w:p>
        </w:tc>
      </w:tr>
      <w:tr w14:paraId="7444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30F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    请    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AD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姓名</w:t>
            </w:r>
          </w:p>
        </w:tc>
        <w:tc>
          <w:tcPr>
            <w:tcW w:w="1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4A69">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陈春菊</w:t>
            </w:r>
          </w:p>
        </w:tc>
        <w:tc>
          <w:tcPr>
            <w:tcW w:w="7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36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性别</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7B6B">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女</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61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出生年月</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8204">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1979.4</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A0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学历学位</w:t>
            </w:r>
          </w:p>
        </w:tc>
        <w:tc>
          <w:tcPr>
            <w:tcW w:w="16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324D">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硕士研究生</w:t>
            </w:r>
          </w:p>
        </w:tc>
      </w:tr>
      <w:tr w14:paraId="510A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FA6B">
            <w:pPr>
              <w:jc w:val="center"/>
              <w:rPr>
                <w:rFonts w:hint="eastAsia"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70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职称</w:t>
            </w:r>
          </w:p>
        </w:tc>
        <w:tc>
          <w:tcPr>
            <w:tcW w:w="1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9DAF">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主任医师</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2E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联系电话</w:t>
            </w:r>
          </w:p>
        </w:tc>
        <w:tc>
          <w:tcPr>
            <w:tcW w:w="506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D379">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18992275383</w:t>
            </w:r>
          </w:p>
        </w:tc>
      </w:tr>
      <w:tr w14:paraId="6C85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84721">
            <w:pPr>
              <w:jc w:val="center"/>
              <w:rPr>
                <w:rFonts w:hint="eastAsia" w:ascii="仿宋_GB2312" w:hAnsi="宋体" w:eastAsia="仿宋_GB2312" w:cs="仿宋_GB2312"/>
                <w:i w:val="0"/>
                <w:iCs w:val="0"/>
                <w:color w:val="000000"/>
                <w:sz w:val="24"/>
                <w:szCs w:val="24"/>
                <w:u w:val="none"/>
              </w:rPr>
            </w:pP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13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工作单位</w:t>
            </w:r>
          </w:p>
        </w:tc>
        <w:tc>
          <w:tcPr>
            <w:tcW w:w="26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127E">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榆林市第一医院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11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科室</w:t>
            </w:r>
          </w:p>
        </w:tc>
        <w:tc>
          <w:tcPr>
            <w:tcW w:w="1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E52E">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中医科</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91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D93B">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主任</w:t>
            </w:r>
          </w:p>
        </w:tc>
      </w:tr>
      <w:tr w14:paraId="30DE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3226">
            <w:pPr>
              <w:jc w:val="center"/>
              <w:rPr>
                <w:rFonts w:hint="eastAsia" w:ascii="仿宋_GB2312" w:hAnsi="宋体" w:eastAsia="仿宋_GB2312" w:cs="仿宋_GB2312"/>
                <w:i w:val="0"/>
                <w:iCs w:val="0"/>
                <w:color w:val="000000"/>
                <w:sz w:val="24"/>
                <w:szCs w:val="24"/>
                <w:u w:val="none"/>
              </w:rPr>
            </w:pP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53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通讯地址</w:t>
            </w:r>
          </w:p>
        </w:tc>
        <w:tc>
          <w:tcPr>
            <w:tcW w:w="738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8D36">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陕西省榆林市第一医院</w:t>
            </w:r>
          </w:p>
        </w:tc>
      </w:tr>
      <w:tr w14:paraId="37AB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977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项     目    组    成    员</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CB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姓名</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1E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性别</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31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出生    年月</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9A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职称</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98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学位</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B6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从事   专业</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B5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工作单位</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28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项目分工</w:t>
            </w:r>
          </w:p>
        </w:tc>
      </w:tr>
      <w:tr w14:paraId="1BAD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49946">
            <w:pPr>
              <w:jc w:val="center"/>
              <w:rPr>
                <w:rFonts w:hint="eastAsia" w:ascii="仿宋_GB2312" w:hAnsi="宋体" w:eastAsia="仿宋_GB2312" w:cs="仿宋_GB2312"/>
                <w:i w:val="0"/>
                <w:iCs w:val="0"/>
                <w:color w:val="000000"/>
                <w:sz w:val="22"/>
                <w:szCs w:val="22"/>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62B7">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杨凯娜</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1A9A">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女</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A195">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1992.01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65F7">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主治医师</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ABCC">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本科</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A509">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中医学</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77C4">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榆林市</w:t>
            </w:r>
          </w:p>
          <w:p w14:paraId="4C0C6860">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第一医院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8D92">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理论研究及操作</w:t>
            </w:r>
          </w:p>
        </w:tc>
      </w:tr>
      <w:tr w14:paraId="6A9E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32330">
            <w:pPr>
              <w:jc w:val="center"/>
              <w:rPr>
                <w:rFonts w:hint="eastAsia" w:ascii="仿宋_GB2312" w:hAnsi="宋体" w:eastAsia="仿宋_GB2312" w:cs="仿宋_GB2312"/>
                <w:i w:val="0"/>
                <w:iCs w:val="0"/>
                <w:color w:val="000000"/>
                <w:sz w:val="22"/>
                <w:szCs w:val="22"/>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6F56">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李小军</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5B71">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男</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94F7">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1975.10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0994">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主管中药师</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DA2D">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本科</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8772">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中药学</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20F0">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榆林市</w:t>
            </w:r>
          </w:p>
          <w:p w14:paraId="59E32D26">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第一医院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C0A3">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设备管理</w:t>
            </w:r>
          </w:p>
        </w:tc>
      </w:tr>
      <w:tr w14:paraId="733D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BDB64">
            <w:pPr>
              <w:jc w:val="center"/>
              <w:rPr>
                <w:rFonts w:hint="eastAsia" w:ascii="仿宋_GB2312" w:hAnsi="宋体" w:eastAsia="仿宋_GB2312" w:cs="仿宋_GB2312"/>
                <w:i w:val="0"/>
                <w:iCs w:val="0"/>
                <w:color w:val="000000"/>
                <w:sz w:val="22"/>
                <w:szCs w:val="22"/>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4730">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李璞</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E6CD">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女</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1D56">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1990.07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598F">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主治医师</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D92A">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硕士</w:t>
            </w:r>
          </w:p>
          <w:p w14:paraId="0DAC43CA">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研究生</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13BA">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中医学</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C835">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榆林市</w:t>
            </w:r>
          </w:p>
          <w:p w14:paraId="0CA5B4C1">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第一医院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0BF6">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具体操作</w:t>
            </w:r>
          </w:p>
        </w:tc>
      </w:tr>
      <w:tr w14:paraId="79FB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51A0E">
            <w:pPr>
              <w:jc w:val="center"/>
              <w:rPr>
                <w:rFonts w:hint="eastAsia" w:ascii="仿宋_GB2312" w:hAnsi="宋体" w:eastAsia="仿宋_GB2312" w:cs="仿宋_GB2312"/>
                <w:i w:val="0"/>
                <w:iCs w:val="0"/>
                <w:color w:val="000000"/>
                <w:sz w:val="22"/>
                <w:szCs w:val="22"/>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C242">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张慧慧</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00F1">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女</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E2DF">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1994.07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2E19">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主治医师</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D9FF">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本科</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7679">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中医学</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E49C">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榆林市</w:t>
            </w:r>
          </w:p>
          <w:p w14:paraId="23A7642B">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第一医院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5A25">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具体操作</w:t>
            </w:r>
          </w:p>
        </w:tc>
      </w:tr>
      <w:tr w14:paraId="0364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A84C">
            <w:pPr>
              <w:jc w:val="center"/>
              <w:rPr>
                <w:rFonts w:hint="eastAsia" w:ascii="仿宋_GB2312" w:hAnsi="宋体" w:eastAsia="仿宋_GB2312" w:cs="仿宋_GB2312"/>
                <w:i w:val="0"/>
                <w:iCs w:val="0"/>
                <w:color w:val="000000"/>
                <w:sz w:val="22"/>
                <w:szCs w:val="22"/>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B683">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贺生霞</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3F7F">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女</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9631">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1986.12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F0D8">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主治医师</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1869">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本科</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F190">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中医学</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4222">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榆林市</w:t>
            </w:r>
          </w:p>
          <w:p w14:paraId="43146914">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第一医院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9C89">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具体操作</w:t>
            </w:r>
          </w:p>
        </w:tc>
      </w:tr>
      <w:tr w14:paraId="1A0F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76E4">
            <w:pPr>
              <w:jc w:val="center"/>
              <w:rPr>
                <w:rFonts w:hint="eastAsia" w:ascii="仿宋_GB2312" w:hAnsi="宋体" w:eastAsia="仿宋_GB2312" w:cs="仿宋_GB2312"/>
                <w:i w:val="0"/>
                <w:iCs w:val="0"/>
                <w:color w:val="000000"/>
                <w:sz w:val="22"/>
                <w:szCs w:val="22"/>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808C">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刘贝</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C009">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男</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EECF">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1986.06</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AE7E">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技师</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E1BA">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本科</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1253">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中西医结合</w:t>
            </w: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4222">
            <w:pPr>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榆林市</w:t>
            </w:r>
          </w:p>
          <w:p w14:paraId="6B068538">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第一医院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81FD">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设备管理</w:t>
            </w:r>
          </w:p>
        </w:tc>
      </w:tr>
      <w:tr w14:paraId="02D3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4AEF9">
            <w:pPr>
              <w:jc w:val="center"/>
              <w:rPr>
                <w:rFonts w:hint="eastAsia" w:ascii="仿宋_GB2312" w:hAnsi="宋体" w:eastAsia="仿宋_GB2312" w:cs="仿宋_GB2312"/>
                <w:i w:val="0"/>
                <w:iCs w:val="0"/>
                <w:color w:val="000000"/>
                <w:sz w:val="22"/>
                <w:szCs w:val="22"/>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853F">
            <w:pPr>
              <w:jc w:val="center"/>
              <w:rPr>
                <w:rFonts w:hint="eastAsia" w:ascii="仿宋_GB2312" w:hAnsi="宋体" w:eastAsia="仿宋_GB2312" w:cs="仿宋_GB2312"/>
                <w:i w:val="0"/>
                <w:iCs w:val="0"/>
                <w:color w:val="000000"/>
                <w:sz w:val="22"/>
                <w:szCs w:val="22"/>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616C">
            <w:pPr>
              <w:jc w:val="center"/>
              <w:rPr>
                <w:rFonts w:hint="eastAsia" w:ascii="仿宋_GB2312" w:hAnsi="宋体" w:eastAsia="仿宋_GB2312" w:cs="仿宋_GB2312"/>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89D7">
            <w:pPr>
              <w:jc w:val="center"/>
              <w:rPr>
                <w:rFonts w:hint="eastAsia" w:ascii="仿宋_GB2312" w:hAnsi="宋体" w:eastAsia="仿宋_GB2312" w:cs="仿宋_GB2312"/>
                <w:i w:val="0"/>
                <w:iCs w:val="0"/>
                <w:color w:val="000000"/>
                <w:sz w:val="22"/>
                <w:szCs w:val="22"/>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C053">
            <w:pPr>
              <w:jc w:val="center"/>
              <w:rPr>
                <w:rFonts w:hint="eastAsia" w:ascii="仿宋_GB2312" w:hAnsi="宋体" w:eastAsia="仿宋_GB2312" w:cs="仿宋_GB2312"/>
                <w:i w:val="0"/>
                <w:iCs w:val="0"/>
                <w:color w:val="000000"/>
                <w:sz w:val="22"/>
                <w:szCs w:val="22"/>
                <w:u w:val="none"/>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9072">
            <w:pPr>
              <w:jc w:val="center"/>
              <w:rPr>
                <w:rFonts w:hint="eastAsia" w:ascii="仿宋_GB2312" w:hAnsi="宋体" w:eastAsia="仿宋_GB2312" w:cs="仿宋_GB2312"/>
                <w:i w:val="0"/>
                <w:iCs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79F3">
            <w:pPr>
              <w:jc w:val="center"/>
              <w:rPr>
                <w:rFonts w:hint="eastAsia" w:ascii="仿宋_GB2312" w:hAnsi="宋体" w:eastAsia="仿宋_GB2312" w:cs="仿宋_GB2312"/>
                <w:i w:val="0"/>
                <w:iCs w:val="0"/>
                <w:color w:val="000000"/>
                <w:sz w:val="22"/>
                <w:szCs w:val="22"/>
                <w:u w:val="none"/>
              </w:rPr>
            </w:pP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8B40">
            <w:pPr>
              <w:jc w:val="center"/>
              <w:rPr>
                <w:rFonts w:hint="eastAsia" w:ascii="仿宋_GB2312" w:hAnsi="宋体" w:eastAsia="仿宋_GB2312" w:cs="仿宋_GB2312"/>
                <w:i w:val="0"/>
                <w:iCs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8612">
            <w:pPr>
              <w:jc w:val="center"/>
              <w:rPr>
                <w:rFonts w:hint="eastAsia" w:ascii="仿宋_GB2312" w:hAnsi="宋体" w:eastAsia="仿宋_GB2312" w:cs="仿宋_GB2312"/>
                <w:i w:val="0"/>
                <w:iCs w:val="0"/>
                <w:color w:val="000000"/>
                <w:sz w:val="22"/>
                <w:szCs w:val="22"/>
                <w:u w:val="none"/>
              </w:rPr>
            </w:pPr>
          </w:p>
        </w:tc>
      </w:tr>
      <w:tr w14:paraId="19DD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8001">
            <w:pPr>
              <w:jc w:val="center"/>
              <w:rPr>
                <w:rFonts w:hint="eastAsia" w:ascii="仿宋_GB2312" w:hAnsi="宋体" w:eastAsia="仿宋_GB2312" w:cs="仿宋_GB2312"/>
                <w:i w:val="0"/>
                <w:iCs w:val="0"/>
                <w:color w:val="000000"/>
                <w:sz w:val="22"/>
                <w:szCs w:val="22"/>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C0B9">
            <w:pPr>
              <w:jc w:val="center"/>
              <w:rPr>
                <w:rFonts w:hint="eastAsia" w:ascii="仿宋_GB2312" w:hAnsi="宋体" w:eastAsia="仿宋_GB2312" w:cs="仿宋_GB2312"/>
                <w:i w:val="0"/>
                <w:iCs w:val="0"/>
                <w:color w:val="000000"/>
                <w:sz w:val="22"/>
                <w:szCs w:val="22"/>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7787">
            <w:pPr>
              <w:jc w:val="center"/>
              <w:rPr>
                <w:rFonts w:hint="eastAsia" w:ascii="仿宋_GB2312" w:hAnsi="宋体" w:eastAsia="仿宋_GB2312" w:cs="仿宋_GB2312"/>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7C82">
            <w:pPr>
              <w:jc w:val="center"/>
              <w:rPr>
                <w:rFonts w:hint="eastAsia" w:ascii="仿宋_GB2312" w:hAnsi="宋体" w:eastAsia="仿宋_GB2312" w:cs="仿宋_GB2312"/>
                <w:i w:val="0"/>
                <w:iCs w:val="0"/>
                <w:color w:val="000000"/>
                <w:sz w:val="22"/>
                <w:szCs w:val="22"/>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1345">
            <w:pPr>
              <w:jc w:val="center"/>
              <w:rPr>
                <w:rFonts w:hint="eastAsia" w:ascii="仿宋_GB2312" w:hAnsi="宋体" w:eastAsia="仿宋_GB2312" w:cs="仿宋_GB2312"/>
                <w:i w:val="0"/>
                <w:iCs w:val="0"/>
                <w:color w:val="000000"/>
                <w:sz w:val="22"/>
                <w:szCs w:val="22"/>
                <w:u w:val="none"/>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6A0B">
            <w:pPr>
              <w:jc w:val="center"/>
              <w:rPr>
                <w:rFonts w:hint="eastAsia" w:ascii="仿宋_GB2312" w:hAnsi="宋体" w:eastAsia="仿宋_GB2312" w:cs="仿宋_GB2312"/>
                <w:i w:val="0"/>
                <w:iCs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87EA">
            <w:pPr>
              <w:jc w:val="center"/>
              <w:rPr>
                <w:rFonts w:hint="eastAsia" w:ascii="仿宋_GB2312" w:hAnsi="宋体" w:eastAsia="仿宋_GB2312" w:cs="仿宋_GB2312"/>
                <w:i w:val="0"/>
                <w:iCs w:val="0"/>
                <w:color w:val="000000"/>
                <w:sz w:val="22"/>
                <w:szCs w:val="22"/>
                <w:u w:val="none"/>
              </w:rPr>
            </w:pPr>
          </w:p>
        </w:tc>
        <w:tc>
          <w:tcPr>
            <w:tcW w:w="1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BDB4">
            <w:pPr>
              <w:jc w:val="center"/>
              <w:rPr>
                <w:rFonts w:hint="eastAsia" w:ascii="仿宋_GB2312" w:hAnsi="宋体" w:eastAsia="仿宋_GB2312" w:cs="仿宋_GB2312"/>
                <w:i w:val="0"/>
                <w:iCs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7711">
            <w:pPr>
              <w:jc w:val="center"/>
              <w:rPr>
                <w:rFonts w:hint="eastAsia" w:ascii="仿宋_GB2312" w:hAnsi="宋体" w:eastAsia="仿宋_GB2312" w:cs="仿宋_GB2312"/>
                <w:i w:val="0"/>
                <w:iCs w:val="0"/>
                <w:color w:val="000000"/>
                <w:sz w:val="22"/>
                <w:szCs w:val="22"/>
                <w:u w:val="none"/>
              </w:rPr>
            </w:pPr>
          </w:p>
        </w:tc>
      </w:tr>
    </w:tbl>
    <w:p w14:paraId="579F59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4C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6" w:hRule="atLeast"/>
        </w:trPr>
        <w:tc>
          <w:tcPr>
            <w:tcW w:w="8522" w:type="dxa"/>
          </w:tcPr>
          <w:p w14:paraId="12B53A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项目摘要（项目内容简介、推广级别、推广方式、技术应用例数等）</w:t>
            </w:r>
          </w:p>
          <w:p w14:paraId="78899F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515545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内容简介：穴位埋线疗法是一种新兴的穴位刺激疗法，是针灸疗法在临床的延伸和发展，该疗法是将可吸收蛋白线埋入特定穴位，通过对穴位的长期温和刺激达到治疗效果，通常7-14天治疗一次即可，具有作用时间长、操作简便的优点，可避免患者反复入院。其临床应用广泛，我科现常规开展脂肪肝、高血脂、高血压、高血糖、高尿酸血症等肥胖引起的代谢综合征以及各种慢性疼痛、慢性胃炎、中风后偏瘫等疾病的穴位埋线治疗。</w:t>
            </w:r>
            <w:bookmarkStart w:id="0" w:name="_GoBack"/>
            <w:bookmarkEnd w:id="0"/>
          </w:p>
          <w:p w14:paraId="130E7B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6DC110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推广级别：全市推广。</w:t>
            </w:r>
          </w:p>
          <w:p w14:paraId="1F6005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1CCB75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推广方式：</w:t>
            </w:r>
          </w:p>
          <w:p w14:paraId="528B37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1.线下举办穴位埋线疗法的临床应用会议，邀请全市中医医师、针灸康复师、基层全科医师参会；</w:t>
            </w:r>
          </w:p>
          <w:p w14:paraId="6E6277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2.线上平台宣传：利用微博、微信公众号、抖音等社交平台，通过短视频、图文、直播等形式，以生动直观的方式展示新技术的优势等，吸引相关人群关注；</w:t>
            </w:r>
          </w:p>
          <w:p w14:paraId="32AB19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3.定期举办义诊活动，使更多群众了解穴位埋线疗法，为广大病患减轻痛苦。</w:t>
            </w:r>
          </w:p>
          <w:p w14:paraId="2DAFC2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076748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技术应用例数：我科已开展该项技术1年余，应用例数百余人次，有效率达85％以上，其中35岁以下人群有效率达93％左右。</w:t>
            </w:r>
          </w:p>
        </w:tc>
      </w:tr>
    </w:tbl>
    <w:p w14:paraId="39A7C7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521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6" w:hRule="atLeast"/>
        </w:trPr>
        <w:tc>
          <w:tcPr>
            <w:tcW w:w="8522" w:type="dxa"/>
          </w:tcPr>
          <w:p w14:paraId="1CB237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推广项目在国内的技术水平和本地、省内同类技术开展现状及其他比较。</w:t>
            </w:r>
          </w:p>
          <w:p w14:paraId="41DC85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vertAlign w:val="baseline"/>
                <w:lang w:val="en-US" w:eastAsia="zh-CN"/>
              </w:rPr>
            </w:pPr>
          </w:p>
          <w:p w14:paraId="204B60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医穴位埋线疗法在我国具有较长的发展历史，技术成熟且有效率高。我科多次选派医生参加陕西省中医医院杨改琴教授（国家穴位埋线协会主委）主办的穴位埋线疗法专项培训班，并通过进修、理论学习、临床实践等扩大应用范围，现技术水平处于市内领先状态，并积极学习国内最新专业知识，做到与时俱进、不断进步。</w:t>
            </w:r>
          </w:p>
        </w:tc>
      </w:tr>
    </w:tbl>
    <w:p w14:paraId="747F48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C81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6" w:hRule="atLeast"/>
        </w:trPr>
        <w:tc>
          <w:tcPr>
            <w:tcW w:w="8522" w:type="dxa"/>
          </w:tcPr>
          <w:p w14:paraId="29A9C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与技术推广应用前比较，该技术应用预期产生的效果效益，对推广应用单位产生的影响。</w:t>
            </w:r>
          </w:p>
          <w:p w14:paraId="606E90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tLeast"/>
              <w:ind w:left="0" w:right="0" w:firstLine="0"/>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中医穴位埋线疗法可产生的预期效益及对推广应用单位影响如下：</w:t>
            </w:r>
          </w:p>
          <w:p w14:paraId="546A93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tLeast"/>
              <w:ind w:left="0" w:right="0" w:firstLine="0"/>
              <w:jc w:val="left"/>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一.</w:t>
            </w:r>
            <w:r>
              <w:rPr>
                <w:rFonts w:hint="default" w:ascii="仿宋_GB2312" w:hAnsi="仿宋_GB2312" w:eastAsia="仿宋_GB2312" w:cs="仿宋_GB2312"/>
                <w:color w:val="auto"/>
                <w:kern w:val="2"/>
                <w:sz w:val="28"/>
                <w:szCs w:val="28"/>
                <w:vertAlign w:val="baseline"/>
                <w:lang w:val="en-US" w:eastAsia="zh-CN" w:bidi="ar-SA"/>
              </w:rPr>
              <w:t>经济效益：</w:t>
            </w:r>
          </w:p>
          <w:p w14:paraId="0CB7D47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leftChars="0" w:right="0" w:rightChars="0"/>
              <w:jc w:val="left"/>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1.</w:t>
            </w:r>
            <w:r>
              <w:rPr>
                <w:rFonts w:hint="default" w:ascii="仿宋_GB2312" w:hAnsi="仿宋_GB2312" w:eastAsia="仿宋_GB2312" w:cs="仿宋_GB2312"/>
                <w:color w:val="auto"/>
                <w:kern w:val="2"/>
                <w:sz w:val="28"/>
                <w:szCs w:val="28"/>
                <w:vertAlign w:val="baseline"/>
                <w:lang w:val="en-US" w:eastAsia="zh-CN" w:bidi="ar-SA"/>
              </w:rPr>
              <w:t>收入增加：穴位埋线治疗作为一种收费服务，可以直接增加医院的收入。根据</w:t>
            </w:r>
            <w:r>
              <w:rPr>
                <w:rFonts w:hint="eastAsia" w:ascii="仿宋_GB2312" w:hAnsi="仿宋_GB2312" w:eastAsia="仿宋_GB2312" w:cs="仿宋_GB2312"/>
                <w:color w:val="auto"/>
                <w:kern w:val="2"/>
                <w:sz w:val="28"/>
                <w:szCs w:val="28"/>
                <w:vertAlign w:val="baseline"/>
                <w:lang w:val="en-US" w:eastAsia="zh-CN" w:bidi="ar-SA"/>
              </w:rPr>
              <w:t>陕西省医疗服务标准</w:t>
            </w:r>
            <w:r>
              <w:rPr>
                <w:rFonts w:hint="default" w:ascii="仿宋_GB2312" w:hAnsi="仿宋_GB2312" w:eastAsia="仿宋_GB2312" w:cs="仿宋_GB2312"/>
                <w:color w:val="auto"/>
                <w:kern w:val="2"/>
                <w:sz w:val="28"/>
                <w:szCs w:val="28"/>
                <w:vertAlign w:val="baseline"/>
                <w:lang w:val="en-US" w:eastAsia="zh-CN" w:bidi="ar-SA"/>
              </w:rPr>
              <w:t>，</w:t>
            </w:r>
            <w:r>
              <w:rPr>
                <w:rFonts w:hint="eastAsia" w:ascii="仿宋_GB2312" w:hAnsi="仿宋_GB2312" w:eastAsia="仿宋_GB2312" w:cs="仿宋_GB2312"/>
                <w:color w:val="auto"/>
                <w:kern w:val="2"/>
                <w:sz w:val="28"/>
                <w:szCs w:val="28"/>
                <w:vertAlign w:val="baseline"/>
                <w:lang w:val="en-US" w:eastAsia="zh-CN" w:bidi="ar-SA"/>
              </w:rPr>
              <w:t>三级甲等医院</w:t>
            </w:r>
            <w:r>
              <w:rPr>
                <w:rFonts w:hint="default" w:ascii="仿宋_GB2312" w:hAnsi="仿宋_GB2312" w:eastAsia="仿宋_GB2312" w:cs="仿宋_GB2312"/>
                <w:color w:val="auto"/>
                <w:kern w:val="2"/>
                <w:sz w:val="28"/>
                <w:szCs w:val="28"/>
                <w:vertAlign w:val="baseline"/>
                <w:lang w:val="en-US" w:eastAsia="zh-CN" w:bidi="ar-SA"/>
              </w:rPr>
              <w:t>每个穴位的埋线费用在</w:t>
            </w:r>
            <w:r>
              <w:rPr>
                <w:rFonts w:hint="eastAsia" w:ascii="仿宋_GB2312" w:hAnsi="仿宋_GB2312" w:eastAsia="仿宋_GB2312" w:cs="仿宋_GB2312"/>
                <w:color w:val="auto"/>
                <w:kern w:val="2"/>
                <w:sz w:val="28"/>
                <w:szCs w:val="28"/>
                <w:vertAlign w:val="baseline"/>
                <w:lang w:val="en-US" w:eastAsia="zh-CN" w:bidi="ar-SA"/>
              </w:rPr>
              <w:t>35</w:t>
            </w:r>
            <w:r>
              <w:rPr>
                <w:rFonts w:hint="default" w:ascii="仿宋_GB2312" w:hAnsi="仿宋_GB2312" w:eastAsia="仿宋_GB2312" w:cs="仿宋_GB2312"/>
                <w:color w:val="auto"/>
                <w:kern w:val="2"/>
                <w:sz w:val="28"/>
                <w:szCs w:val="28"/>
                <w:vertAlign w:val="baseline"/>
                <w:lang w:val="en-US" w:eastAsia="zh-CN" w:bidi="ar-SA"/>
              </w:rPr>
              <w:t>元左右，每位患者的治疗费用会根据埋线穴位的数量而有所不同，</w:t>
            </w:r>
            <w:r>
              <w:rPr>
                <w:rFonts w:hint="eastAsia" w:ascii="仿宋_GB2312" w:hAnsi="仿宋_GB2312" w:eastAsia="仿宋_GB2312" w:cs="仿宋_GB2312"/>
                <w:color w:val="auto"/>
                <w:kern w:val="2"/>
                <w:sz w:val="28"/>
                <w:szCs w:val="28"/>
                <w:vertAlign w:val="baseline"/>
                <w:lang w:val="en-US" w:eastAsia="zh-CN" w:bidi="ar-SA"/>
              </w:rPr>
              <w:t>通常每次可选用10-20穴</w:t>
            </w:r>
            <w:r>
              <w:rPr>
                <w:rFonts w:hint="default" w:ascii="仿宋_GB2312" w:hAnsi="仿宋_GB2312" w:eastAsia="仿宋_GB2312" w:cs="仿宋_GB2312"/>
                <w:color w:val="auto"/>
                <w:kern w:val="2"/>
                <w:sz w:val="28"/>
                <w:szCs w:val="28"/>
                <w:vertAlign w:val="baseline"/>
                <w:lang w:val="en-US" w:eastAsia="zh-CN" w:bidi="ar-SA"/>
              </w:rPr>
              <w:t>，从而增加医院的收入。</w:t>
            </w:r>
          </w:p>
          <w:p w14:paraId="172A3B7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leftChars="0" w:right="0" w:rightChars="0"/>
              <w:jc w:val="left"/>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2.</w:t>
            </w:r>
            <w:r>
              <w:rPr>
                <w:rFonts w:hint="default" w:ascii="仿宋_GB2312" w:hAnsi="仿宋_GB2312" w:eastAsia="仿宋_GB2312" w:cs="仿宋_GB2312"/>
                <w:color w:val="auto"/>
                <w:kern w:val="2"/>
                <w:sz w:val="28"/>
                <w:szCs w:val="28"/>
                <w:vertAlign w:val="baseline"/>
                <w:lang w:val="en-US" w:eastAsia="zh-CN" w:bidi="ar-SA"/>
              </w:rPr>
              <w:t>成本较低：相对于其他医疗或美容服务，穴位埋线的成本较低，包括线材成本和操作人员成本等。因此，这种治疗方式的利润率较高。</w:t>
            </w:r>
          </w:p>
          <w:p w14:paraId="36D212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tLeast"/>
              <w:ind w:left="0" w:right="0" w:firstLine="0"/>
              <w:jc w:val="left"/>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二.</w:t>
            </w:r>
            <w:r>
              <w:rPr>
                <w:rFonts w:hint="default" w:ascii="仿宋_GB2312" w:hAnsi="仿宋_GB2312" w:eastAsia="仿宋_GB2312" w:cs="仿宋_GB2312"/>
                <w:color w:val="auto"/>
                <w:kern w:val="2"/>
                <w:sz w:val="28"/>
                <w:szCs w:val="28"/>
                <w:vertAlign w:val="baseline"/>
                <w:lang w:val="en-US" w:eastAsia="zh-CN" w:bidi="ar-SA"/>
              </w:rPr>
              <w:t>社会效益：</w:t>
            </w:r>
          </w:p>
          <w:p w14:paraId="7ADFD7C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leftChars="0" w:right="0" w:rightChars="0"/>
              <w:jc w:val="left"/>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1.</w:t>
            </w:r>
            <w:r>
              <w:rPr>
                <w:rFonts w:hint="default" w:ascii="仿宋_GB2312" w:hAnsi="仿宋_GB2312" w:eastAsia="仿宋_GB2312" w:cs="仿宋_GB2312"/>
                <w:color w:val="auto"/>
                <w:kern w:val="2"/>
                <w:sz w:val="28"/>
                <w:szCs w:val="28"/>
                <w:vertAlign w:val="baseline"/>
                <w:lang w:val="en-US" w:eastAsia="zh-CN" w:bidi="ar-SA"/>
              </w:rPr>
              <w:t>提升医院形象：穴位埋线是一种结合了传统中医和现代医学的治疗方法，能够吸引患者，尤其是那些寻求非药物、非手术减肥或治疗慢性疾病的人群。这有助于提升医院的整体形象和品牌价值。</w:t>
            </w:r>
          </w:p>
          <w:p w14:paraId="634EF5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leftChars="0" w:right="0" w:rightChars="0"/>
              <w:jc w:val="left"/>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2.</w:t>
            </w:r>
            <w:r>
              <w:rPr>
                <w:rFonts w:hint="default" w:ascii="仿宋_GB2312" w:hAnsi="仿宋_GB2312" w:eastAsia="仿宋_GB2312" w:cs="仿宋_GB2312"/>
                <w:color w:val="auto"/>
                <w:kern w:val="2"/>
                <w:sz w:val="28"/>
                <w:szCs w:val="28"/>
                <w:vertAlign w:val="baseline"/>
                <w:lang w:val="en-US" w:eastAsia="zh-CN" w:bidi="ar-SA"/>
              </w:rPr>
              <w:t>满足患者需求：穴位埋线可以用于减肥、治疗慢性疾病等多种用途，能够满足不同患者的需求，提高患者的满意度和忠诚度。</w:t>
            </w:r>
          </w:p>
          <w:p w14:paraId="2D4FA3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tLeast"/>
              <w:ind w:left="0" w:right="0" w:firstLine="0"/>
              <w:jc w:val="left"/>
              <w:rPr>
                <w:rFonts w:hint="default" w:ascii="仿宋_GB2312" w:hAnsi="仿宋_GB2312" w:eastAsia="仿宋_GB2312" w:cs="仿宋_GB2312"/>
                <w:color w:val="auto"/>
                <w:kern w:val="2"/>
                <w:sz w:val="28"/>
                <w:szCs w:val="28"/>
                <w:vertAlign w:val="baseline"/>
                <w:lang w:val="en-US" w:eastAsia="zh-CN" w:bidi="ar-SA"/>
              </w:rPr>
            </w:pPr>
            <w:r>
              <w:rPr>
                <w:rFonts w:hint="default" w:ascii="仿宋_GB2312" w:hAnsi="仿宋_GB2312" w:eastAsia="仿宋_GB2312" w:cs="仿宋_GB2312"/>
                <w:color w:val="auto"/>
                <w:kern w:val="2"/>
                <w:sz w:val="28"/>
                <w:szCs w:val="28"/>
                <w:vertAlign w:val="baseline"/>
                <w:lang w:val="en-US" w:eastAsia="zh-CN" w:bidi="ar-SA"/>
              </w:rPr>
              <w:t>学术效益：</w:t>
            </w:r>
          </w:p>
          <w:p w14:paraId="76939EF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leftChars="0" w:right="0" w:rightChars="0"/>
              <w:jc w:val="left"/>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1.</w:t>
            </w:r>
            <w:r>
              <w:rPr>
                <w:rFonts w:hint="default" w:ascii="仿宋_GB2312" w:hAnsi="仿宋_GB2312" w:eastAsia="仿宋_GB2312" w:cs="仿宋_GB2312"/>
                <w:color w:val="auto"/>
                <w:kern w:val="2"/>
                <w:sz w:val="28"/>
                <w:szCs w:val="28"/>
                <w:vertAlign w:val="baseline"/>
                <w:lang w:val="en-US" w:eastAsia="zh-CN" w:bidi="ar-SA"/>
              </w:rPr>
              <w:t>促进学术研究：穴位埋线作为一种新兴的治疗方法，需要进行大量的临床研究和实践验证。医院开展这项治疗可以积累临床经验，促进相关学术研究的发展。</w:t>
            </w:r>
          </w:p>
          <w:p w14:paraId="4ED736E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leftChars="0" w:right="0" w:rightChars="0"/>
              <w:jc w:val="left"/>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2"/>
                <w:sz w:val="28"/>
                <w:szCs w:val="28"/>
                <w:vertAlign w:val="baseline"/>
                <w:lang w:val="en-US" w:eastAsia="zh-CN" w:bidi="ar-SA"/>
              </w:rPr>
              <w:t>2.</w:t>
            </w:r>
            <w:r>
              <w:rPr>
                <w:rFonts w:hint="default" w:ascii="仿宋_GB2312" w:hAnsi="仿宋_GB2312" w:eastAsia="仿宋_GB2312" w:cs="仿宋_GB2312"/>
                <w:color w:val="auto"/>
                <w:kern w:val="2"/>
                <w:sz w:val="28"/>
                <w:szCs w:val="28"/>
                <w:vertAlign w:val="baseline"/>
                <w:lang w:val="en-US" w:eastAsia="zh-CN" w:bidi="ar-SA"/>
              </w:rPr>
              <w:t>提升医疗技术水平：通过开展穴位埋线治疗，医院可以不断提升医疗技术水平，培养专业人才，提高整体医疗服务水平。</w:t>
            </w:r>
          </w:p>
        </w:tc>
      </w:tr>
    </w:tbl>
    <w:p w14:paraId="3DF96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B22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6" w:hRule="atLeast"/>
        </w:trPr>
        <w:tc>
          <w:tcPr>
            <w:tcW w:w="8522" w:type="dxa"/>
          </w:tcPr>
          <w:p w14:paraId="7F5EF8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项目推广工作方案及计划。</w:t>
            </w:r>
          </w:p>
          <w:p w14:paraId="4C0E9E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中医穴位埋线疗法具体推广工作方案及计划如下：</w:t>
            </w:r>
          </w:p>
          <w:p w14:paraId="3F9F9D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一．在市卫健委及医院支持领导下，举办中医穴位埋线疗法的临床应用相关会议，重点推广代谢综合征引起肥胖症、各类慢性疼痛等疾病的理论知识及具体操作，每年最少一次，拟邀请全市中医医师、针灸康复师及基层全科医生参会，从而推广中医穴位埋线疗法，使更多医疗机构及患者获益；</w:t>
            </w:r>
          </w:p>
          <w:p w14:paraId="3D880F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二．线上平台宣传：利用微博、微信公众号、抖音等社交平台，通过短视频、图文、直播等形式，以生动直观的方式展示新技术的优势等，吸引相关人群关注；</w:t>
            </w:r>
          </w:p>
          <w:p w14:paraId="12F300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三．定期举办义诊活动，推广中医特色适宜技术，使更多群众了解穴位埋线疗法，为广大病患减轻痛苦。</w:t>
            </w:r>
          </w:p>
        </w:tc>
      </w:tr>
    </w:tbl>
    <w:p w14:paraId="1B77F15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1910"/>
        <w:gridCol w:w="4320"/>
      </w:tblGrid>
      <w:tr w14:paraId="7E5B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0" w:hRule="atLeast"/>
        </w:trPr>
        <w:tc>
          <w:tcPr>
            <w:tcW w:w="8522" w:type="dxa"/>
            <w:gridSpan w:val="3"/>
            <w:vAlign w:val="top"/>
          </w:tcPr>
          <w:p w14:paraId="15CC987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本项目所需仪器设备、试剂。</w:t>
            </w:r>
          </w:p>
          <w:p w14:paraId="75CB303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一次性使用埋线针</w:t>
            </w:r>
          </w:p>
          <w:p w14:paraId="3D42924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可吸收胶原蛋白线</w:t>
            </w:r>
          </w:p>
          <w:p w14:paraId="064619A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一次性使用无菌护理包</w:t>
            </w:r>
          </w:p>
          <w:p w14:paraId="0C74311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一次性手套</w:t>
            </w:r>
          </w:p>
          <w:p w14:paraId="13B5D32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75％酒精及生理盐水等</w:t>
            </w:r>
          </w:p>
          <w:p w14:paraId="5B3C0B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p>
        </w:tc>
      </w:tr>
      <w:tr w14:paraId="72D0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22" w:type="dxa"/>
            <w:gridSpan w:val="3"/>
            <w:vAlign w:val="top"/>
          </w:tcPr>
          <w:p w14:paraId="5B48A0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经费总预算                           总额   10万元</w:t>
            </w:r>
          </w:p>
        </w:tc>
      </w:tr>
      <w:tr w14:paraId="5A04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92" w:type="dxa"/>
            <w:vAlign w:val="top"/>
          </w:tcPr>
          <w:p w14:paraId="3A2F7D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支出项目</w:t>
            </w:r>
          </w:p>
        </w:tc>
        <w:tc>
          <w:tcPr>
            <w:tcW w:w="1910" w:type="dxa"/>
            <w:vAlign w:val="top"/>
          </w:tcPr>
          <w:p w14:paraId="314B79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金额（万元）</w:t>
            </w:r>
          </w:p>
        </w:tc>
        <w:tc>
          <w:tcPr>
            <w:tcW w:w="4320" w:type="dxa"/>
            <w:vAlign w:val="top"/>
          </w:tcPr>
          <w:p w14:paraId="571B6B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支出依据</w:t>
            </w:r>
          </w:p>
        </w:tc>
      </w:tr>
      <w:tr w14:paraId="12EE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292" w:type="dxa"/>
            <w:vAlign w:val="top"/>
          </w:tcPr>
          <w:p w14:paraId="0B4DA1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举办会议</w:t>
            </w:r>
          </w:p>
        </w:tc>
        <w:tc>
          <w:tcPr>
            <w:tcW w:w="1910" w:type="dxa"/>
            <w:vAlign w:val="top"/>
          </w:tcPr>
          <w:p w14:paraId="3B20FE3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5万元</w:t>
            </w:r>
          </w:p>
        </w:tc>
        <w:tc>
          <w:tcPr>
            <w:tcW w:w="4320" w:type="dxa"/>
            <w:vAlign w:val="top"/>
          </w:tcPr>
          <w:p w14:paraId="7CF1689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拟邀请全市中医工作者及基层医师线下举办中医穴位埋线疗法推广会议。</w:t>
            </w:r>
          </w:p>
        </w:tc>
      </w:tr>
      <w:tr w14:paraId="3DF2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92" w:type="dxa"/>
            <w:vAlign w:val="top"/>
          </w:tcPr>
          <w:p w14:paraId="2A04BFA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线上宣传</w:t>
            </w:r>
          </w:p>
        </w:tc>
        <w:tc>
          <w:tcPr>
            <w:tcW w:w="1910" w:type="dxa"/>
            <w:vAlign w:val="top"/>
          </w:tcPr>
          <w:p w14:paraId="4EE10A3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2万元</w:t>
            </w:r>
          </w:p>
        </w:tc>
        <w:tc>
          <w:tcPr>
            <w:tcW w:w="4320" w:type="dxa"/>
            <w:vAlign w:val="top"/>
          </w:tcPr>
          <w:p w14:paraId="6A8DEF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制作线上平台宣传资料、推流等。</w:t>
            </w:r>
          </w:p>
        </w:tc>
      </w:tr>
      <w:tr w14:paraId="391E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92" w:type="dxa"/>
            <w:vAlign w:val="top"/>
          </w:tcPr>
          <w:p w14:paraId="0DAD7C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义诊</w:t>
            </w:r>
          </w:p>
        </w:tc>
        <w:tc>
          <w:tcPr>
            <w:tcW w:w="1910" w:type="dxa"/>
            <w:vAlign w:val="top"/>
          </w:tcPr>
          <w:p w14:paraId="4204C45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2万元</w:t>
            </w:r>
          </w:p>
        </w:tc>
        <w:tc>
          <w:tcPr>
            <w:tcW w:w="4320" w:type="dxa"/>
            <w:vAlign w:val="top"/>
          </w:tcPr>
          <w:p w14:paraId="41C668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推广中医穴位疗法技术。</w:t>
            </w:r>
          </w:p>
        </w:tc>
      </w:tr>
      <w:tr w14:paraId="16A3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92" w:type="dxa"/>
            <w:vAlign w:val="top"/>
          </w:tcPr>
          <w:p w14:paraId="5721B8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购买耗材</w:t>
            </w:r>
          </w:p>
        </w:tc>
        <w:tc>
          <w:tcPr>
            <w:tcW w:w="1910" w:type="dxa"/>
            <w:vAlign w:val="top"/>
          </w:tcPr>
          <w:p w14:paraId="3C63AE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1万元</w:t>
            </w:r>
          </w:p>
        </w:tc>
        <w:tc>
          <w:tcPr>
            <w:tcW w:w="4320" w:type="dxa"/>
            <w:vAlign w:val="top"/>
          </w:tcPr>
          <w:p w14:paraId="395DE7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购买埋线相关材料。</w:t>
            </w:r>
          </w:p>
        </w:tc>
      </w:tr>
    </w:tbl>
    <w:p w14:paraId="0A8D2F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82C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AC87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申请单位意见</w:t>
            </w:r>
          </w:p>
          <w:p w14:paraId="2A8F86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66BF4D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118465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51F4A7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394A45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vertAlign w:val="baseline"/>
                <w:lang w:val="en-US" w:eastAsia="zh-CN"/>
              </w:rPr>
            </w:pPr>
          </w:p>
          <w:p w14:paraId="3C4A3A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2BA175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4728BE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436471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6DA71F35">
            <w:pPr>
              <w:keepNext w:val="0"/>
              <w:keepLines w:val="0"/>
              <w:pageBreakBefore w:val="0"/>
              <w:widowControl w:val="0"/>
              <w:kinsoku/>
              <w:wordWrap/>
              <w:overflowPunct/>
              <w:topLinePunct w:val="0"/>
              <w:autoSpaceDE/>
              <w:autoSpaceDN/>
              <w:bidi w:val="0"/>
              <w:adjustRightInd/>
              <w:snapToGrid/>
              <w:spacing w:line="560" w:lineRule="exact"/>
              <w:ind w:firstLine="3080" w:firstLineChars="1100"/>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单位负责人：          （公章）</w:t>
            </w:r>
          </w:p>
          <w:p w14:paraId="2F973D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244A765E">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年   月   日</w:t>
            </w:r>
          </w:p>
        </w:tc>
      </w:tr>
      <w:tr w14:paraId="2ADE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F413F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省卫生健康委评审意见：</w:t>
            </w:r>
          </w:p>
          <w:p w14:paraId="09E044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64C313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2D528F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587F83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4943B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498A8A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61BC6475">
            <w:pPr>
              <w:keepNext w:val="0"/>
              <w:keepLines w:val="0"/>
              <w:pageBreakBefore w:val="0"/>
              <w:widowControl w:val="0"/>
              <w:kinsoku/>
              <w:wordWrap/>
              <w:overflowPunct/>
              <w:topLinePunct w:val="0"/>
              <w:autoSpaceDE/>
              <w:autoSpaceDN/>
              <w:bidi w:val="0"/>
              <w:adjustRightInd/>
              <w:snapToGrid/>
              <w:spacing w:line="560" w:lineRule="exact"/>
              <w:ind w:firstLine="6160" w:firstLineChars="2200"/>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（公章）</w:t>
            </w:r>
          </w:p>
          <w:p w14:paraId="26EA53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lang w:val="en-US" w:eastAsia="zh-CN"/>
              </w:rPr>
            </w:pPr>
          </w:p>
          <w:p w14:paraId="75F3F75D">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年   月   日</w:t>
            </w:r>
          </w:p>
        </w:tc>
      </w:tr>
    </w:tbl>
    <w:p w14:paraId="403097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0C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ABA8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3ABA8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1BBFB"/>
    <w:multiLevelType w:val="singleLevel"/>
    <w:tmpl w:val="50B1BBFB"/>
    <w:lvl w:ilvl="0" w:tentative="0">
      <w:start w:val="1"/>
      <w:numFmt w:val="decimal"/>
      <w:lvlText w:val="%1."/>
      <w:lvlJc w:val="left"/>
      <w:pPr>
        <w:tabs>
          <w:tab w:val="left" w:pos="312"/>
        </w:tabs>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ZDBmN2JjYWQ3ZTBjYzE2YWQ5MDE1MGJkODNkNWMifQ=="/>
  </w:docVars>
  <w:rsids>
    <w:rsidRoot w:val="00000000"/>
    <w:rsid w:val="010D427B"/>
    <w:rsid w:val="01243EE0"/>
    <w:rsid w:val="04AC0DBF"/>
    <w:rsid w:val="09A7028D"/>
    <w:rsid w:val="11A272D1"/>
    <w:rsid w:val="133F0568"/>
    <w:rsid w:val="163065E9"/>
    <w:rsid w:val="167A5AB7"/>
    <w:rsid w:val="16CA07EC"/>
    <w:rsid w:val="1AC612CA"/>
    <w:rsid w:val="1C086788"/>
    <w:rsid w:val="24426864"/>
    <w:rsid w:val="24741D97"/>
    <w:rsid w:val="2804258D"/>
    <w:rsid w:val="2B9D1813"/>
    <w:rsid w:val="2E9C1196"/>
    <w:rsid w:val="306D6159"/>
    <w:rsid w:val="32F170D4"/>
    <w:rsid w:val="357F2005"/>
    <w:rsid w:val="36274EBB"/>
    <w:rsid w:val="375AC9C9"/>
    <w:rsid w:val="37A91792"/>
    <w:rsid w:val="3C344905"/>
    <w:rsid w:val="3E82482F"/>
    <w:rsid w:val="40120151"/>
    <w:rsid w:val="40455CC1"/>
    <w:rsid w:val="40D94CFF"/>
    <w:rsid w:val="455C3499"/>
    <w:rsid w:val="457B0D80"/>
    <w:rsid w:val="45FA3D3F"/>
    <w:rsid w:val="486D24D6"/>
    <w:rsid w:val="4E876DC7"/>
    <w:rsid w:val="4F5D2C38"/>
    <w:rsid w:val="520D51E4"/>
    <w:rsid w:val="52334EF5"/>
    <w:rsid w:val="5487242E"/>
    <w:rsid w:val="5AC8583D"/>
    <w:rsid w:val="61616C24"/>
    <w:rsid w:val="65830C92"/>
    <w:rsid w:val="67BC1EF5"/>
    <w:rsid w:val="69B67D29"/>
    <w:rsid w:val="6C305B70"/>
    <w:rsid w:val="6D3671B7"/>
    <w:rsid w:val="6DCB6CBA"/>
    <w:rsid w:val="6EB37989"/>
    <w:rsid w:val="74320B59"/>
    <w:rsid w:val="74763C1A"/>
    <w:rsid w:val="753A180E"/>
    <w:rsid w:val="77DE2925"/>
    <w:rsid w:val="7EAE34E2"/>
    <w:rsid w:val="7F345520"/>
    <w:rsid w:val="B5739204"/>
    <w:rsid w:val="BEFFFA69"/>
    <w:rsid w:val="CFEBE446"/>
    <w:rsid w:val="F7F73981"/>
    <w:rsid w:val="FBBF78B9"/>
    <w:rsid w:val="FFFFA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2079</Words>
  <Characters>2174</Characters>
  <Lines>0</Lines>
  <Paragraphs>0</Paragraphs>
  <TotalTime>20</TotalTime>
  <ScaleCrop>false</ScaleCrop>
  <LinksUpToDate>false</LinksUpToDate>
  <CharactersWithSpaces>2373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2023-10-12T16:07:00Z</dcterms:created>
  <dc:creator>Lenovo</dc:creator>
  <cp:lastModifiedBy>刘艳</cp:lastModifiedBy>
  <cp:lastPrinted>2024-11-12T01:30:00Z</cp:lastPrinted>
  <dcterms:modified xsi:type="dcterms:W3CDTF">2024-11-13T10:00:37Z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849E607B4ECDC9A3150A34677CE7DB51</vt:lpwstr>
  </property>
</Properties>
</file>